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E70F3" w:rsidRPr="00C02E19" w:rsidRDefault="006E35B0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5B9D71F8">
            <wp:extent cx="6486525" cy="9059545"/>
            <wp:effectExtent l="0" t="0" r="9525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9059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02E19" w:rsidRPr="00C02E19">
        <w:rPr>
          <w:lang w:val="ru-RU"/>
        </w:rPr>
        <w:br w:type="page"/>
      </w:r>
      <w:r w:rsidR="00C02E19">
        <w:rPr>
          <w:noProof/>
          <w:lang w:val="ru-RU" w:eastAsia="ru-RU"/>
        </w:rPr>
        <w:lastRenderedPageBreak/>
        <w:drawing>
          <wp:inline distT="0" distB="0" distL="0" distR="0" wp14:anchorId="549D466B" wp14:editId="30A36BC3">
            <wp:extent cx="6480810" cy="9136578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365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02E19">
        <w:rPr>
          <w:noProof/>
          <w:lang w:val="ru-RU" w:eastAsia="ru-RU"/>
        </w:rPr>
        <w:lastRenderedPageBreak/>
        <w:drawing>
          <wp:inline distT="0" distB="0" distL="0" distR="0" wp14:anchorId="4AB79392">
            <wp:extent cx="6462395" cy="914463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2395" cy="9144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02E1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5"/>
        <w:gridCol w:w="1487"/>
        <w:gridCol w:w="1750"/>
        <w:gridCol w:w="4799"/>
        <w:gridCol w:w="972"/>
      </w:tblGrid>
      <w:tr w:rsidR="00DE70F3" w:rsidRPr="00DE70F3" w:rsidTr="00C63A2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DE70F3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E70F3" w:rsidRPr="00030F35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E70F3" w:rsidRPr="00DE70F3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Цели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E70F3" w:rsidRPr="00030F35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целостного представления о сущности игры как ведущего вида деятельности в дошкольном детстве.</w:t>
            </w:r>
          </w:p>
        </w:tc>
      </w:tr>
      <w:tr w:rsidR="00DE70F3" w:rsidRPr="00DE70F3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E70F3" w:rsidRPr="00030F35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теоретических основ психолого-педагогического обоснования генезиса развития игровой деятельности в дошкольном детстве;</w:t>
            </w:r>
          </w:p>
        </w:tc>
      </w:tr>
      <w:tr w:rsidR="00DE70F3" w:rsidRPr="00030F35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умений эффективного использования игровой деятельности в развитии детей дошкольного возраста;</w:t>
            </w:r>
          </w:p>
        </w:tc>
      </w:tr>
      <w:tr w:rsidR="00DE70F3" w:rsidRPr="00030F35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способности применять знания и умения организации игры и игрового пространства в целостном педагогическом процессе дошкольного учреждения.</w:t>
            </w:r>
          </w:p>
        </w:tc>
      </w:tr>
      <w:tr w:rsidR="00DE70F3" w:rsidRPr="00030F35" w:rsidTr="00C63A26">
        <w:trPr>
          <w:trHeight w:hRule="exact" w:val="277"/>
        </w:trPr>
        <w:tc>
          <w:tcPr>
            <w:tcW w:w="766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511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560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844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5104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993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DE70F3" w:rsidRPr="00030F35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E70F3" w:rsidRPr="00DE70F3" w:rsidTr="00C63A2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Б1.В.ДВ.07</w:t>
            </w:r>
          </w:p>
        </w:tc>
      </w:tr>
      <w:tr w:rsidR="00DE70F3" w:rsidRPr="00030F35" w:rsidTr="00C63A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E70F3" w:rsidRPr="00DE70F3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семейная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DE70F3" w:rsidRPr="00030F35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работы с дошкольниками, имеющими трудности в общении</w:t>
            </w:r>
          </w:p>
        </w:tc>
      </w:tr>
      <w:tr w:rsidR="00DE70F3" w:rsidRPr="00DE70F3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Детская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практическая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DE70F3" w:rsidRPr="00DE70F3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Дошкольная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DE70F3" w:rsidRPr="00030F35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E70F3" w:rsidRPr="00030F35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концепции и технологии дошкольного образования</w:t>
            </w:r>
          </w:p>
        </w:tc>
      </w:tr>
      <w:tr w:rsidR="00DE70F3" w:rsidRPr="00DE70F3" w:rsidTr="00C63A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Сравнительная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дошкольное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детство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DE70F3" w:rsidRPr="00DE70F3" w:rsidTr="00C63A26">
        <w:trPr>
          <w:trHeight w:hRule="exact" w:val="277"/>
        </w:trPr>
        <w:tc>
          <w:tcPr>
            <w:tcW w:w="766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511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560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844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5104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93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</w:tr>
      <w:tr w:rsidR="00DE70F3" w:rsidRPr="00030F35" w:rsidTr="00C63A2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E70F3" w:rsidRPr="00030F35" w:rsidTr="00C63A2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готовность организовывать различные виды деятельности: игровую, учебную, предметную, продуктивную, культурно-досуговую</w:t>
            </w:r>
          </w:p>
        </w:tc>
      </w:tr>
      <w:tr w:rsidR="00DE70F3" w:rsidRPr="00DE70F3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E70F3" w:rsidRPr="00030F35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готов организовывать разные виды деятельности: игровую, учебную, предметную, продуктивную, культурно -досуговую</w:t>
            </w:r>
          </w:p>
        </w:tc>
      </w:tr>
      <w:tr w:rsidR="00DE70F3" w:rsidRPr="00030F35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готов организовывать разные виды деятельности: игровую, учебную, предметную, продуктивную, культурно-досуговую</w:t>
            </w:r>
          </w:p>
        </w:tc>
      </w:tr>
      <w:tr w:rsidR="00DE70F3" w:rsidRPr="00030F35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готов организовывать разные виды деятельности: игровую, учебную, предметную, продуктивную, культурно-досуговую</w:t>
            </w:r>
          </w:p>
        </w:tc>
      </w:tr>
      <w:tr w:rsidR="00DE70F3" w:rsidRPr="00DE70F3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E70F3" w:rsidRPr="00030F35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умеет  организовывать разные виды деятельности: игровую, учебную, предметную, продуктивную, культурно-досуговую</w:t>
            </w:r>
          </w:p>
        </w:tc>
      </w:tr>
      <w:tr w:rsidR="00DE70F3" w:rsidRPr="00030F35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умеет организовывать разные виды деятельности: игровую, учебную, предметную, продуктивную, культурно-досуговую</w:t>
            </w:r>
          </w:p>
        </w:tc>
      </w:tr>
      <w:tr w:rsidR="00DE70F3" w:rsidRPr="00030F35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организовывать разные виды деятельности: игровую, учебную, предметную, продуктивную, культурно-досуговую</w:t>
            </w:r>
          </w:p>
        </w:tc>
      </w:tr>
      <w:tr w:rsidR="00DE70F3" w:rsidRPr="00DE70F3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E70F3" w:rsidRPr="00030F35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организации различных видов деятельности: игровой, учебной, предметной, продуктивной, культурно-досуговой</w:t>
            </w:r>
          </w:p>
        </w:tc>
      </w:tr>
      <w:tr w:rsidR="00DE70F3" w:rsidRPr="00030F35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навыками организации различных видов деятельности: игровой, учебной, предметной, продуктивной, культурно-досуговой</w:t>
            </w:r>
          </w:p>
        </w:tc>
      </w:tr>
      <w:tr w:rsidR="00DE70F3" w:rsidRPr="00030F35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организации различных видов деятельности: игровой, учебной, предметной, продуктивной, культурно-досуговой</w:t>
            </w:r>
          </w:p>
        </w:tc>
      </w:tr>
      <w:tr w:rsidR="00DE70F3" w:rsidRPr="00030F35" w:rsidTr="00C63A26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способность организовать игровую и продуктивные виды деятельности детей дошкольного возраста</w:t>
            </w:r>
          </w:p>
        </w:tc>
      </w:tr>
      <w:tr w:rsidR="00DE70F3" w:rsidRPr="00DE70F3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E70F3" w:rsidRPr="00030F35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особенности и технологии организации игровой и продуктивной деятельности детей дошкольного возраста</w:t>
            </w:r>
          </w:p>
        </w:tc>
      </w:tr>
      <w:tr w:rsidR="00DE70F3" w:rsidRPr="00030F35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особенности и технологии организации игровой и продуктивной деятельности детей дошкольного возраста</w:t>
            </w:r>
          </w:p>
        </w:tc>
      </w:tr>
      <w:tr w:rsidR="00DE70F3" w:rsidRPr="00030F35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некоторые особенности и технологии организации игровой и продуктивной деятельности детей дошкольного возраста</w:t>
            </w:r>
          </w:p>
        </w:tc>
      </w:tr>
    </w:tbl>
    <w:p w:rsidR="00DE70F3" w:rsidRPr="00DE70F3" w:rsidRDefault="00DE70F3" w:rsidP="00DE70F3">
      <w:pPr>
        <w:rPr>
          <w:rFonts w:ascii="Calibri" w:eastAsia="Times New Roman" w:hAnsi="Calibri" w:cs="Times New Roman"/>
          <w:sz w:val="0"/>
          <w:szCs w:val="0"/>
          <w:lang w:val="ru-RU"/>
        </w:rPr>
      </w:pPr>
      <w:r w:rsidRPr="00DE70F3">
        <w:rPr>
          <w:rFonts w:ascii="Calibri" w:eastAsia="Times New Roman" w:hAnsi="Calibri" w:cs="Times New Roman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6"/>
        <w:gridCol w:w="267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DE70F3" w:rsidRPr="00DE70F3" w:rsidTr="00C63A26">
        <w:trPr>
          <w:trHeight w:hRule="exact" w:val="416"/>
        </w:trPr>
        <w:tc>
          <w:tcPr>
            <w:tcW w:w="418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DE70F3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64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696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15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50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683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98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80" w:type="dxa"/>
            <w:shd w:val="clear" w:color="C0C0C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E70F3" w:rsidRPr="00DE70F3" w:rsidTr="00C63A26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E70F3" w:rsidRPr="00030F35" w:rsidTr="00C63A26">
        <w:trPr>
          <w:trHeight w:hRule="exact" w:val="277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организовать игровую и продуктивную деятельность детей дошкольного возраста</w:t>
            </w:r>
          </w:p>
        </w:tc>
      </w:tr>
      <w:tr w:rsidR="00DE70F3" w:rsidRPr="00030F35" w:rsidTr="00C63A26">
        <w:trPr>
          <w:trHeight w:hRule="exact" w:val="277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умеет организовать игровую и продуктивную деятельность детей дошкольного возраста</w:t>
            </w:r>
          </w:p>
        </w:tc>
      </w:tr>
      <w:tr w:rsidR="00DE70F3" w:rsidRPr="00030F35" w:rsidTr="00C63A26">
        <w:trPr>
          <w:trHeight w:hRule="exact" w:val="277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организовать игровую и продуктивную деятельность детей дошкольного возраста</w:t>
            </w:r>
          </w:p>
        </w:tc>
      </w:tr>
      <w:tr w:rsidR="00DE70F3" w:rsidRPr="00DE70F3" w:rsidTr="00C63A26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E70F3" w:rsidRPr="00030F35" w:rsidTr="00C63A26">
        <w:trPr>
          <w:trHeight w:hRule="exact" w:val="277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организовать игровую и продуктивную деятельность детей дошкольного возраста</w:t>
            </w:r>
          </w:p>
        </w:tc>
      </w:tr>
      <w:tr w:rsidR="00DE70F3" w:rsidRPr="00030F35" w:rsidTr="00C63A26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способностью организовать игровую и продуктивную деятельность детей дошкольного возраста</w:t>
            </w:r>
          </w:p>
        </w:tc>
      </w:tr>
      <w:tr w:rsidR="00DE70F3" w:rsidRPr="00030F35" w:rsidTr="00C63A26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организовать игровую и продуктивную деятельность детей дошкольного возраста</w:t>
            </w:r>
          </w:p>
        </w:tc>
      </w:tr>
      <w:tr w:rsidR="00DE70F3" w:rsidRPr="00030F35" w:rsidTr="00C63A26">
        <w:trPr>
          <w:trHeight w:hRule="exact" w:val="675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 обеспечить соответствующее возрасту взаимодействие дошкольников в соответствующих видах деятельности</w:t>
            </w:r>
          </w:p>
        </w:tc>
      </w:tr>
      <w:tr w:rsidR="00DE70F3" w:rsidRPr="00DE70F3" w:rsidTr="00C63A26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E70F3" w:rsidRPr="00030F35" w:rsidTr="00C63A26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способы обеспечения соответствующего возрасту взаимодействия дошкольников в соответствующих видах деятельности</w:t>
            </w:r>
          </w:p>
        </w:tc>
      </w:tr>
      <w:tr w:rsidR="00DE70F3" w:rsidRPr="00030F35" w:rsidTr="00C63A26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способы обеспечения соответствующего возрасту взаимодействия дошкольников в соответствующих видах деятельности</w:t>
            </w:r>
          </w:p>
        </w:tc>
      </w:tr>
      <w:tr w:rsidR="00DE70F3" w:rsidRPr="00030F35" w:rsidTr="00C63A26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некоторые способы обеспечения соответствующего возрасту взаимодействия дошкольников в соответствующих видах деятельности</w:t>
            </w:r>
          </w:p>
        </w:tc>
      </w:tr>
      <w:tr w:rsidR="00DE70F3" w:rsidRPr="00DE70F3" w:rsidTr="00C63A26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E70F3" w:rsidRPr="00030F35" w:rsidTr="00C63A26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умеет обеспечить соответствующее возрасту взаимодействие дошкольников в соответствующих видах деятельности</w:t>
            </w:r>
          </w:p>
        </w:tc>
      </w:tr>
      <w:tr w:rsidR="00DE70F3" w:rsidRPr="00030F35" w:rsidTr="00C63A26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умеет обеспечить соответствующее возрасту взаимодействие дошкольников в соответствующих видах деятельности</w:t>
            </w:r>
          </w:p>
        </w:tc>
      </w:tr>
      <w:tr w:rsidR="00DE70F3" w:rsidRPr="00030F35" w:rsidTr="00C63A26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обеспечить соответствующее возрасту взаимодействие дошкольников в соответствующих видах деятельности</w:t>
            </w:r>
          </w:p>
        </w:tc>
      </w:tr>
      <w:tr w:rsidR="00DE70F3" w:rsidRPr="00DE70F3" w:rsidTr="00C63A26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E70F3" w:rsidRPr="00030F35" w:rsidTr="00C63A26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 обеспечить соответствующее возрасту взаимодействие дошкольников в соответствующих видах деятельности</w:t>
            </w:r>
          </w:p>
        </w:tc>
      </w:tr>
      <w:tr w:rsidR="00DE70F3" w:rsidRPr="00030F35" w:rsidTr="00C63A26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способностью обеспечить соответствующее возрасту взаимодействие дошкольников в соответствующих видах деятельности</w:t>
            </w:r>
          </w:p>
        </w:tc>
      </w:tr>
      <w:tr w:rsidR="00DE70F3" w:rsidRPr="00030F35" w:rsidTr="00C63A26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умеет соответствующее возрасту взаимодействие дошкольников в соответствующих видах деятельности</w:t>
            </w:r>
          </w:p>
        </w:tc>
      </w:tr>
      <w:tr w:rsidR="00DE70F3" w:rsidRPr="00030F35" w:rsidTr="00C63A26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DE70F3" w:rsidRPr="00DE70F3" w:rsidTr="00C63A26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E70F3" w:rsidRPr="00030F35" w:rsidTr="00C63A26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возможности игровой деятельности как развивающего и воспитывающего средства.</w:t>
            </w:r>
          </w:p>
        </w:tc>
      </w:tr>
      <w:tr w:rsidR="00DE70F3" w:rsidRPr="00030F35" w:rsidTr="00C63A26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законы развития современной социальной и культурной среды;</w:t>
            </w:r>
          </w:p>
        </w:tc>
      </w:tr>
      <w:tr w:rsidR="00DE70F3" w:rsidRPr="00030F35" w:rsidTr="00C63A26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и содержание организации различных видов детских игр в педагогическом процессе дошкольного учреждения</w:t>
            </w:r>
          </w:p>
        </w:tc>
      </w:tr>
      <w:tr w:rsidR="00DE70F3" w:rsidRPr="00DE70F3" w:rsidTr="00C63A26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E70F3" w:rsidRPr="00030F35" w:rsidTr="00C63A26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закономерности развития игры дошкольника в современной социальной и культурной среде;</w:t>
            </w:r>
          </w:p>
        </w:tc>
      </w:tr>
      <w:tr w:rsidR="00DE70F3" w:rsidRPr="00030F35" w:rsidTr="00C63A26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личностные достижения ребенка и разрабатывать индивидуальную траекторию его развития в игровой деятельности;</w:t>
            </w:r>
          </w:p>
        </w:tc>
      </w:tr>
      <w:tr w:rsidR="00DE70F3" w:rsidRPr="00DE70F3" w:rsidTr="00C63A26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E70F3" w:rsidRPr="00030F35" w:rsidTr="00C63A26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использования технологий руководства различными видами игр детей в педагогическом процессе дошкольного учреждения.</w:t>
            </w:r>
          </w:p>
        </w:tc>
      </w:tr>
      <w:tr w:rsidR="00DE70F3" w:rsidRPr="00030F35" w:rsidTr="00C63A26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организации игровой развивающей среды в дошкольном учреждении.</w:t>
            </w:r>
          </w:p>
        </w:tc>
      </w:tr>
      <w:tr w:rsidR="00DE70F3" w:rsidRPr="00030F35" w:rsidTr="00C63A26">
        <w:trPr>
          <w:trHeight w:hRule="exact" w:val="277"/>
        </w:trPr>
        <w:tc>
          <w:tcPr>
            <w:tcW w:w="763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96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267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2962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964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96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15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50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83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398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980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DE70F3" w:rsidRPr="00030F35" w:rsidTr="00C63A26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E70F3" w:rsidRPr="00DE70F3" w:rsidTr="00C63A26">
        <w:trPr>
          <w:trHeight w:hRule="exact" w:val="585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E70F3" w:rsidRPr="00030F35" w:rsidTr="00C63A26">
        <w:trPr>
          <w:trHeight w:hRule="exact" w:val="478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2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основы игры дошкольника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</w:tbl>
    <w:p w:rsidR="00DE70F3" w:rsidRPr="00DE70F3" w:rsidRDefault="00DE70F3" w:rsidP="00DE70F3">
      <w:pPr>
        <w:rPr>
          <w:rFonts w:ascii="Calibri" w:eastAsia="Times New Roman" w:hAnsi="Calibri" w:cs="Times New Roman"/>
          <w:sz w:val="0"/>
          <w:szCs w:val="0"/>
          <w:lang w:val="ru-RU"/>
        </w:rPr>
      </w:pPr>
      <w:r w:rsidRPr="00DE70F3">
        <w:rPr>
          <w:rFonts w:ascii="Calibri" w:eastAsia="Times New Roman" w:hAnsi="Calibri" w:cs="Times New Roman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4"/>
        <w:gridCol w:w="3543"/>
        <w:gridCol w:w="906"/>
        <w:gridCol w:w="668"/>
        <w:gridCol w:w="1087"/>
        <w:gridCol w:w="1188"/>
        <w:gridCol w:w="656"/>
        <w:gridCol w:w="376"/>
        <w:gridCol w:w="926"/>
      </w:tblGrid>
      <w:tr w:rsidR="00DE70F3" w:rsidRPr="00DE70F3" w:rsidTr="00C63A2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DE70F3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35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77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426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E70F3" w:rsidRPr="00DE70F3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Концептуальные подходы к развитию игры дошкольников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</w:tr>
      <w:tr w:rsidR="00DE70F3" w:rsidRPr="00DE70F3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игры как основного вида деятельности детей, ее специфические особенности.  </w:t>
            </w: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</w:tr>
      <w:tr w:rsidR="00DE70F3" w:rsidRPr="00DE70F3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видов детских игр, их специфические особенности /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ОПК-5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</w:tr>
      <w:tr w:rsidR="00DE70F3" w:rsidRPr="00DE70F3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Сюжетно-ролевая игра. ее специфика в дошкольном возрасте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</w:tr>
      <w:tr w:rsidR="00DE70F3" w:rsidRPr="00DE70F3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и технологии руководства театрализованной игрой дошкольников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ОПК-5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</w:tr>
      <w:tr w:rsidR="00DE70F3" w:rsidRPr="00DE70F3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развития сюжетно- ролевой игры /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ОПК-5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</w:tr>
      <w:tr w:rsidR="00DE70F3" w:rsidRPr="00DE70F3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Своеобразие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творческих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игр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ОПК-5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</w:tr>
      <w:tr w:rsidR="00DE70F3" w:rsidRPr="00DE70F3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Игры с правилами, их особенности. /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</w:tr>
      <w:tr w:rsidR="00DE70F3" w:rsidRPr="00DE70F3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Срецифика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технологии организации подвижных игр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ОПК-5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</w:tr>
      <w:tr w:rsidR="00DE70F3" w:rsidRPr="00030F35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Организация предметно- игровой среды в дошкольной организации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DE70F3" w:rsidRPr="00DE70F3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Общие требования к построению предметно-пространственной среды в ДОО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ОПК-5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</w:tr>
      <w:tr w:rsidR="00DE70F3" w:rsidRPr="00DE70F3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организации предметно- игровой среды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jc w:val="center"/>
              <w:rPr>
                <w:rFonts w:ascii="Calibri" w:eastAsia="Times New Roman" w:hAnsi="Calibri" w:cs="Times New Roman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</w:tr>
      <w:tr w:rsidR="00DE70F3" w:rsidRPr="00DE70F3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предметно-игровой среды в разных возрастных группах дошкольного учреждения /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</w:tr>
      <w:tr w:rsidR="00DE70F3" w:rsidRPr="00DE70F3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Психолого-педагогические требования к детской игрушке.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</w:tr>
      <w:tr w:rsidR="00DE70F3" w:rsidRPr="00DE70F3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Игрушка и ее роль в развитии личности дошкольника /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ОПК-5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</w:tr>
      <w:tr w:rsidR="00DE70F3" w:rsidRPr="00DE70F3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ОПК-5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</w:tr>
      <w:tr w:rsidR="00DE70F3" w:rsidRPr="00DE70F3" w:rsidTr="00C63A26">
        <w:trPr>
          <w:trHeight w:hRule="exact" w:val="2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</w:tr>
      <w:tr w:rsidR="00DE70F3" w:rsidRPr="00DE70F3" w:rsidTr="00C63A26">
        <w:trPr>
          <w:trHeight w:hRule="exact" w:val="277"/>
        </w:trPr>
        <w:tc>
          <w:tcPr>
            <w:tcW w:w="993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687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851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35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77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426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93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</w:tr>
      <w:tr w:rsidR="00DE70F3" w:rsidRPr="00DE70F3" w:rsidTr="00C63A2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E70F3" w:rsidRPr="00DE70F3" w:rsidTr="00C63A2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E70F3" w:rsidRPr="00DE70F3" w:rsidTr="00C63A26">
        <w:trPr>
          <w:trHeight w:hRule="exact" w:val="456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экзамену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 игры как основного вида деятельности детей.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2. Социальный характер детской игры, ее значение в развитии личности дошкольника. Игра как часть образовательной области «Социализация» и ее интеграция со всеми образовательными областями.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3.  Теории происхождения игры (научные подходы к возникновению детской игры).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4. Игра как средство воспитания и форма организации детской жизни.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5. Концептуальные подходы к развитию игры дошкольников (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Д.Б.Эльконин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С.Л.Новоселова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Е.Е.Кравцова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6. Виды детских игр, подходы к классификации игр дошкольников.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7. Своеобразие творческих игр дошкольников, характеристика субъектных проявлений детей в игровой деятельности.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8. Закономерности развития сюжетно-ролевой игры.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Сущность и специфические особенности театрализованной игры </w:t>
            </w:r>
            <w:proofErr w:type="gram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до-школьника</w:t>
            </w:r>
            <w:proofErr w:type="gram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10. Режиссерские игры, педагогические условия  их развития. Педагогическая технология организации режиссерских игр детей: этапы, алгоритм взаимодействия воспитателя и детей.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11. Компьютерные игры дошкольников. Психолого-педагогические требования к организации компьютерно-игровых комплексов в дошкольном учреждении.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12. Технологии руководства сюжетно-ролевыми играми детей раннего и дошкольного возраста. Педагогическая технология организации сюжетно-ролевыми играми детей: этапы, алгоритм взаимодействия воспитателя и детей.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13. Педагогические технологии организации игры-фантазирования (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сюжетосложение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Дидактическая игра как средство воспитания и обучения детей.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Народные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дидактические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как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особенность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отражения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национального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характера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этноса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DE70F3" w:rsidRPr="00DE70F3" w:rsidRDefault="00DE70F3" w:rsidP="00DE70F3">
      <w:pPr>
        <w:rPr>
          <w:rFonts w:ascii="Calibri" w:eastAsia="Times New Roman" w:hAnsi="Calibri" w:cs="Times New Roman"/>
          <w:sz w:val="0"/>
          <w:szCs w:val="0"/>
        </w:rPr>
      </w:pPr>
      <w:r w:rsidRPr="00DE70F3">
        <w:rPr>
          <w:rFonts w:ascii="Calibri" w:eastAsia="Times New Roman" w:hAnsi="Calibri" w:cs="Times New Roman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54"/>
        <w:gridCol w:w="1294"/>
        <w:gridCol w:w="1441"/>
        <w:gridCol w:w="114"/>
        <w:gridCol w:w="1039"/>
        <w:gridCol w:w="3038"/>
        <w:gridCol w:w="76"/>
        <w:gridCol w:w="2618"/>
      </w:tblGrid>
      <w:tr w:rsidR="00DE70F3" w:rsidRPr="00DE70F3" w:rsidTr="00030F35">
        <w:trPr>
          <w:trHeight w:hRule="exact" w:val="416"/>
        </w:trPr>
        <w:tc>
          <w:tcPr>
            <w:tcW w:w="327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DE70F3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4414" w:type="dxa"/>
            <w:gridSpan w:val="3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258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E70F3" w:rsidRPr="00030F35" w:rsidTr="00C63A26">
        <w:trPr>
          <w:trHeight w:hRule="exact" w:val="8240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15. Игры со строительным материалом и методика обучения конструктивным умениям.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16.  Характеристика предметно-игровой среды, особенности ее организации в разных возрастных группах дошкольного учреждения.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17. Значение игрушки в развитии личности дошкольника. Современная классификация игрушек. Психолого-педагогические требования к детской игрушке.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18.  Диагностика игры дошкольника. Система мониторинга достижения детьми освоения образовательной области «Социализация. Игра».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Примерный перечень тем курсовых работ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1. Игра как средство развития эмоциональной отзывчивости детей дошкольного возраста.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2. Игра как ведущий вид деятельности в дошкольном детстве.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3. Сюжетно-ролевая игра как средство формирования культуры поведения дошкольников.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4. Социально-личностное развитие дошкольников в процессе игровой деятельности.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5. Развитие интереса к сюжетно-ролевой игре у детей среднего дошкольного возраста.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6. Развитие субъектной позиции детей в игровой деятельности.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7. Формирование предпосылок построения сюжета игры на основе предметно-действенного замещения у детей среднего дошкольного возраста.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8. Творческая игра как феномен адаптации дошкольника к обществу.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9. Влияние творческих игр на развитие личности ребенка.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10.Развитие навыков взаимодействия со сверстниками в творческой игре.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11.Развитие культуры взаимоотношений у старших дошкольников в процессе игровой деятельности.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12.Влияние сюжетно-ролевой игры на развитие эстетической культуры дошкольников.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13.Сюжетно-ролевая игра как средство гендерной социализации дошкольников.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14.Значение игрушки в развитии личности дошкольника.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15.Дидактическая игра как средство развития любознательности и активности старших дошкольников.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16.Народные дидактические игры как особенность отражения национального характера этноса.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17.Игра как средство воспитания и форма организации детской жизни.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18.Влияние игр со строительным материалом на развитие конструктивных умений дошкольников.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19.Особенности ее организации предметно-игровой среды в разных возрастных группах дошкольного учреждения.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20.Компьютерные игры дошкольников.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21.Теория происхождения детской игрушки.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22.Построение предметно-игровой среды в ДОО.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23.Робототехника как новая образовательная технология.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24.Теория детской игры в зарубежной науке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25.Особенности театрализованной игры дошкольников.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26.Воспитательный потенциал куклы.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</w:p>
        </w:tc>
      </w:tr>
      <w:tr w:rsidR="00DE70F3" w:rsidRPr="00DE70F3" w:rsidTr="00C63A26">
        <w:trPr>
          <w:trHeight w:hRule="exact" w:val="284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Calibri" w:eastAsia="Times New Roman" w:hAnsi="Calibri" w:cs="Times New Roman"/>
                <w:lang w:val="ru-RU"/>
              </w:rPr>
              <w:br w:type="page"/>
            </w:r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E70F3" w:rsidRPr="00030F35" w:rsidTr="00C63A26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DE70F3" w:rsidRPr="00DE70F3" w:rsidTr="00C63A26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E70F3" w:rsidRPr="00030F35" w:rsidTr="00C63A26">
        <w:trPr>
          <w:trHeight w:hRule="exact" w:val="478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Тестирование (электронное тестирование), моделирование игровых ситуаций, презентации, решение педагогических задач, творческие задания, игровое моделирование, анализ педагогических ситуаций, разработка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тврческих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проектов</w:t>
            </w:r>
          </w:p>
        </w:tc>
      </w:tr>
      <w:tr w:rsidR="00DE70F3" w:rsidRPr="00030F35" w:rsidTr="00030F35">
        <w:trPr>
          <w:trHeight w:hRule="exact" w:val="277"/>
        </w:trPr>
        <w:tc>
          <w:tcPr>
            <w:tcW w:w="658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302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409" w:type="dxa"/>
            <w:gridSpan w:val="2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81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3181" w:type="dxa"/>
            <w:gridSpan w:val="2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2543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DE70F3" w:rsidRPr="00030F35" w:rsidTr="00C63A26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E70F3" w:rsidRPr="00DE70F3" w:rsidTr="00C63A26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E70F3" w:rsidRPr="00DE70F3" w:rsidTr="00C63A26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E70F3" w:rsidRPr="00DE70F3" w:rsidTr="00030F35">
        <w:trPr>
          <w:trHeight w:hRule="exact" w:val="277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3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5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7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30F35" w:rsidRPr="00030F35" w:rsidTr="00030F35">
        <w:trPr>
          <w:trHeight w:hRule="exact" w:val="1357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F35" w:rsidRPr="00731279" w:rsidRDefault="00030F35" w:rsidP="00030F3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3127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3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F35" w:rsidRPr="0078390E" w:rsidRDefault="00030F35" w:rsidP="00030F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Крулехт</w:t>
            </w:r>
            <w:proofErr w:type="spellEnd"/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, В.В.</w:t>
            </w:r>
          </w:p>
        </w:tc>
        <w:tc>
          <w:tcPr>
            <w:tcW w:w="25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F35" w:rsidRPr="0078390E" w:rsidRDefault="00030F35" w:rsidP="00030F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целостного развития ребенка-дошкольника как субъекта детской деятельности : учебное пособие для студентов высших учебных заведений / В.В. </w:t>
            </w:r>
            <w:proofErr w:type="spellStart"/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Крулехт</w:t>
            </w:r>
            <w:proofErr w:type="spellEnd"/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Государственное образовательное учреждение высшего профессионального образования «Елецкий государственный университет им. И.А. Бунина».</w:t>
            </w:r>
          </w:p>
        </w:tc>
        <w:tc>
          <w:tcPr>
            <w:tcW w:w="57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F35" w:rsidRPr="0078390E" w:rsidRDefault="00030F35" w:rsidP="00030F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gramStart"/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Елец :</w:t>
            </w:r>
            <w:proofErr w:type="gramEnd"/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Елецкий государственный университет им. И. А. Бунина, 2010. - 137 с. - </w:t>
            </w:r>
            <w:proofErr w:type="spellStart"/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</w:t>
            </w:r>
            <w:proofErr w:type="gramStart"/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кн. ;</w:t>
            </w:r>
            <w:proofErr w:type="gramEnd"/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URL: </w:t>
            </w:r>
            <w:hyperlink r:id="rId7" w:history="1">
              <w:r w:rsidRPr="0078390E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val="ru-RU"/>
                </w:rPr>
                <w:t>http://biblioclub.ru/index.php?page=book&amp;id=272170</w:t>
              </w:r>
            </w:hyperlink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 (08.06.2019).</w:t>
            </w:r>
          </w:p>
        </w:tc>
      </w:tr>
      <w:tr w:rsidR="00030F35" w:rsidRPr="00030F35" w:rsidTr="00030F35">
        <w:trPr>
          <w:trHeight w:hRule="exact" w:val="1137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F35" w:rsidRPr="00731279" w:rsidRDefault="00030F35" w:rsidP="00030F3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3127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3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F35" w:rsidRPr="0078390E" w:rsidRDefault="00030F35" w:rsidP="00030F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Смирнова, Е.О.</w:t>
            </w:r>
          </w:p>
        </w:tc>
        <w:tc>
          <w:tcPr>
            <w:tcW w:w="25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F35" w:rsidRPr="0078390E" w:rsidRDefault="00030F35" w:rsidP="00030F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Общение дошкольников с взрослыми и </w:t>
            </w:r>
            <w:proofErr w:type="gramStart"/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сверстниками :</w:t>
            </w:r>
            <w:proofErr w:type="gramEnd"/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</w:t>
            </w: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ебное пособие / Е.О. Смирнова. </w:t>
            </w:r>
          </w:p>
        </w:tc>
        <w:tc>
          <w:tcPr>
            <w:tcW w:w="57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F35" w:rsidRPr="0078390E" w:rsidRDefault="00030F35" w:rsidP="00030F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 </w:t>
            </w:r>
            <w:proofErr w:type="gramStart"/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МОЗАИКА-СИНТЕЗ, 2012. - 192 с. - ISBN 978-5-4315-0077-</w:t>
            </w:r>
            <w:proofErr w:type="gramStart"/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0 ;</w:t>
            </w:r>
            <w:proofErr w:type="gramEnd"/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URL: </w:t>
            </w:r>
            <w:hyperlink r:id="rId8" w:history="1">
              <w:r w:rsidRPr="0078390E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val="ru-RU"/>
                </w:rPr>
                <w:t>http://biblioclub.ru/index.php?page=book&amp;id=211996</w:t>
              </w:r>
            </w:hyperlink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 (08.06.2019).</w:t>
            </w:r>
          </w:p>
        </w:tc>
      </w:tr>
      <w:tr w:rsidR="00DE70F3" w:rsidRPr="00DE70F3" w:rsidTr="00C63A26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E70F3" w:rsidRPr="00DE70F3" w:rsidTr="00030F35">
        <w:trPr>
          <w:trHeight w:hRule="exact" w:val="277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3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5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7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30F35" w:rsidRPr="00030F35" w:rsidTr="00030F35">
        <w:trPr>
          <w:trHeight w:hRule="exact" w:val="643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F35" w:rsidRPr="00731279" w:rsidRDefault="00030F35" w:rsidP="00030F3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3127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3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F35" w:rsidRPr="0078390E" w:rsidRDefault="00030F35" w:rsidP="00030F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Семянникова</w:t>
            </w:r>
            <w:proofErr w:type="spellEnd"/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, В.В.</w:t>
            </w:r>
          </w:p>
        </w:tc>
        <w:tc>
          <w:tcPr>
            <w:tcW w:w="25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F35" w:rsidRPr="0078390E" w:rsidRDefault="00030F35" w:rsidP="00030F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Организационно-методические основы подвижных </w:t>
            </w:r>
            <w:proofErr w:type="gramStart"/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игр :</w:t>
            </w:r>
            <w:proofErr w:type="gramEnd"/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В.В. </w:t>
            </w:r>
            <w:proofErr w:type="spellStart"/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Семянникова</w:t>
            </w:r>
            <w:proofErr w:type="spellEnd"/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Государственное образовательное учреждение высшего профессионального образования «Елецкий государственный у</w:t>
            </w: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ниверситет им. И.А. Бунина». </w:t>
            </w:r>
          </w:p>
        </w:tc>
        <w:tc>
          <w:tcPr>
            <w:tcW w:w="57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F35" w:rsidRPr="0078390E" w:rsidRDefault="00030F35" w:rsidP="00030F3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Е</w:t>
            </w:r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лец :</w:t>
            </w:r>
            <w:proofErr w:type="gramEnd"/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Елецкий государственный университет им. И. А. Бунина, 2011. - 96 с. - </w:t>
            </w:r>
            <w:proofErr w:type="spellStart"/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</w:t>
            </w:r>
            <w:proofErr w:type="gramStart"/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кн. ;</w:t>
            </w:r>
            <w:proofErr w:type="gramEnd"/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URL: </w:t>
            </w:r>
            <w:hyperlink r:id="rId9" w:history="1">
              <w:r w:rsidRPr="0078390E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val="ru-RU"/>
                </w:rPr>
                <w:t>http://biblioclub.ru/index.php?page=book&amp;id=272302</w:t>
              </w:r>
            </w:hyperlink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(08.06.2019).</w:t>
            </w:r>
          </w:p>
        </w:tc>
      </w:tr>
      <w:tr w:rsidR="00030F35" w:rsidRPr="00030F35" w:rsidTr="00030F35">
        <w:trPr>
          <w:trHeight w:hRule="exact" w:val="478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F35" w:rsidRPr="0078390E" w:rsidRDefault="00030F35" w:rsidP="00030F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Л2.2</w:t>
            </w:r>
          </w:p>
        </w:tc>
        <w:tc>
          <w:tcPr>
            <w:tcW w:w="13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F35" w:rsidRPr="00731279" w:rsidRDefault="00030F35" w:rsidP="00030F3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3127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Смирнова Е. О., </w:t>
            </w:r>
            <w:proofErr w:type="spellStart"/>
            <w:r w:rsidRPr="0073127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Абдулаева</w:t>
            </w:r>
            <w:proofErr w:type="spellEnd"/>
            <w:r w:rsidRPr="0073127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А., </w:t>
            </w:r>
            <w:proofErr w:type="spellStart"/>
            <w:r w:rsidRPr="0073127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Кремлева</w:t>
            </w:r>
            <w:proofErr w:type="spellEnd"/>
            <w:r w:rsidRPr="0073127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Ю., </w:t>
            </w:r>
            <w:proofErr w:type="spellStart"/>
            <w:r w:rsidRPr="0073127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Рябкова</w:t>
            </w:r>
            <w:proofErr w:type="spellEnd"/>
            <w:r w:rsidRPr="0073127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А., Ульянова И. В., Шеина Е. Г.</w:t>
            </w:r>
          </w:p>
        </w:tc>
        <w:tc>
          <w:tcPr>
            <w:tcW w:w="25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F35" w:rsidRPr="00731279" w:rsidRDefault="00030F35" w:rsidP="00030F3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3127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Игры и игрушки вашего ребёнка: методическое пособие</w:t>
            </w:r>
          </w:p>
        </w:tc>
        <w:tc>
          <w:tcPr>
            <w:tcW w:w="57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F35" w:rsidRPr="00731279" w:rsidRDefault="00030F35" w:rsidP="00030F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3127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Русское слово — учебник, 2016.</w:t>
            </w:r>
          </w:p>
          <w:p w:rsidR="00030F35" w:rsidRPr="00731279" w:rsidRDefault="00030F35" w:rsidP="00030F3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</w:pPr>
            <w:r w:rsidRPr="0073127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То же [Электронный ресурс]. - </w:t>
            </w:r>
            <w:r w:rsidRPr="00731279">
              <w:rPr>
                <w:rFonts w:ascii="Times New Roman" w:eastAsia="Times New Roman" w:hAnsi="Times New Roman" w:cs="Times New Roman"/>
                <w:sz w:val="19"/>
                <w:szCs w:val="19"/>
              </w:rPr>
              <w:t>URL</w:t>
            </w:r>
            <w:r w:rsidRPr="0073127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731279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</w:p>
          <w:p w:rsidR="00030F35" w:rsidRPr="00731279" w:rsidRDefault="00030F35" w:rsidP="00030F3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</w:pPr>
            <w:hyperlink r:id="rId10" w:history="1">
              <w:r w:rsidRPr="00731279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http</w:t>
              </w:r>
              <w:r w:rsidRPr="00731279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proofErr w:type="spellStart"/>
              <w:r w:rsidRPr="00731279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biblioclub</w:t>
              </w:r>
              <w:proofErr w:type="spellEnd"/>
              <w:r w:rsidRPr="00731279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731279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 w:rsidRPr="00731279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/</w:t>
              </w:r>
              <w:r w:rsidRPr="00731279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index</w:t>
              </w:r>
              <w:r w:rsidRPr="00731279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731279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php</w:t>
              </w:r>
              <w:proofErr w:type="spellEnd"/>
              <w:r w:rsidRPr="00731279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?</w:t>
              </w:r>
              <w:r w:rsidRPr="00731279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page</w:t>
              </w:r>
              <w:r w:rsidRPr="00731279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=</w:t>
              </w:r>
              <w:r w:rsidRPr="00731279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book</w:t>
              </w:r>
              <w:r w:rsidRPr="00731279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&amp;</w:t>
              </w:r>
              <w:r w:rsidRPr="00731279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id</w:t>
              </w:r>
              <w:r w:rsidRPr="00731279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=482516</w:t>
              </w:r>
            </w:hyperlink>
          </w:p>
          <w:p w:rsidR="00030F35" w:rsidRPr="00731279" w:rsidRDefault="00030F35" w:rsidP="00030F3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</w:p>
        </w:tc>
      </w:tr>
      <w:tr w:rsidR="00030F35" w:rsidRPr="00030F35" w:rsidTr="00030F35">
        <w:trPr>
          <w:trHeight w:hRule="exact" w:val="729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F35" w:rsidRPr="0078390E" w:rsidRDefault="00030F35" w:rsidP="00030F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lastRenderedPageBreak/>
              <w:t>Л2.3</w:t>
            </w:r>
          </w:p>
        </w:tc>
        <w:tc>
          <w:tcPr>
            <w:tcW w:w="13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F35" w:rsidRPr="00731279" w:rsidRDefault="00030F35" w:rsidP="00030F3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</w:p>
        </w:tc>
        <w:tc>
          <w:tcPr>
            <w:tcW w:w="25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F35" w:rsidRPr="00731279" w:rsidRDefault="00030F35" w:rsidP="00030F35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E71F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воспитания и обучения детей дошкольного </w:t>
            </w:r>
            <w:proofErr w:type="gramStart"/>
            <w:r w:rsidRPr="00E71F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возраста :</w:t>
            </w:r>
            <w:proofErr w:type="gramEnd"/>
            <w:r w:rsidRPr="00E71F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авт.-сост. С.В. </w:t>
            </w:r>
            <w:proofErr w:type="spellStart"/>
            <w:r w:rsidRPr="00E71F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Мильситова</w:t>
            </w:r>
            <w:proofErr w:type="spellEnd"/>
            <w:r w:rsidRPr="00E71F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</w:t>
            </w:r>
          </w:p>
        </w:tc>
        <w:tc>
          <w:tcPr>
            <w:tcW w:w="57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F35" w:rsidRPr="00E71F68" w:rsidRDefault="00030F35" w:rsidP="00030F3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gramStart"/>
            <w:r w:rsidRPr="00E71F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Кемерово :</w:t>
            </w:r>
            <w:proofErr w:type="gramEnd"/>
            <w:r w:rsidRPr="00E71F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Кемеровский государственный университет, 2016. - 132 </w:t>
            </w:r>
            <w:proofErr w:type="gramStart"/>
            <w:r w:rsidRPr="00E71F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E71F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 - ISBN 978-5-8353-2103-2 ; То же [Электронный ресурс]. - URL: </w:t>
            </w:r>
            <w:hyperlink r:id="rId11" w:history="1">
              <w:r w:rsidRPr="00E71F68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http://biblioclub.ru/index.php?page=book&amp;id=481574</w:t>
              </w:r>
            </w:hyperlink>
            <w:r w:rsidRPr="00E71F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(08.06.2019).</w:t>
            </w:r>
          </w:p>
          <w:p w:rsidR="00030F35" w:rsidRPr="00E71F68" w:rsidRDefault="00030F35" w:rsidP="00030F3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</w:tr>
      <w:tr w:rsidR="00030F35" w:rsidRPr="00030F35" w:rsidTr="00030F35">
        <w:trPr>
          <w:trHeight w:hRule="exact" w:val="703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F35" w:rsidRPr="0078390E" w:rsidRDefault="00030F35" w:rsidP="00030F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3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F35" w:rsidRPr="00CA39C0" w:rsidRDefault="00030F35" w:rsidP="00030F35">
            <w:pPr>
              <w:spacing w:after="0" w:line="240" w:lineRule="auto"/>
              <w:rPr>
                <w:sz w:val="19"/>
                <w:szCs w:val="19"/>
              </w:rPr>
            </w:pPr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Кравцов, Г.Г.</w:t>
            </w:r>
          </w:p>
        </w:tc>
        <w:tc>
          <w:tcPr>
            <w:tcW w:w="25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F35" w:rsidRPr="00AB3039" w:rsidRDefault="00030F35" w:rsidP="00030F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и педагогика обучения </w:t>
            </w:r>
            <w:proofErr w:type="gramStart"/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дошкольников :</w:t>
            </w:r>
            <w:proofErr w:type="gramEnd"/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Г.Г. Кравцов, Е.Е. Кравцова. -</w:t>
            </w:r>
          </w:p>
        </w:tc>
        <w:tc>
          <w:tcPr>
            <w:tcW w:w="57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F35" w:rsidRPr="00AB3039" w:rsidRDefault="00030F35" w:rsidP="00030F3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gramStart"/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МОЗАИКА-СИНТЕЗ, 2013. - 264 с. - ISBN 978-5-4315-0185-</w:t>
            </w:r>
            <w:proofErr w:type="gramStart"/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;</w:t>
            </w:r>
            <w:proofErr w:type="gramEnd"/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URL: </w:t>
            </w:r>
            <w:hyperlink r:id="rId12" w:history="1">
              <w:r w:rsidRPr="00AB3039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http://biblioclub.ru/index.php?page=book&amp;id=212168</w:t>
              </w:r>
            </w:hyperlink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 (08.06.2019).</w:t>
            </w:r>
          </w:p>
        </w:tc>
      </w:tr>
      <w:tr w:rsidR="00DE70F3" w:rsidRPr="00DE70F3" w:rsidTr="00C63A26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DE70F3" w:rsidRPr="00DE70F3" w:rsidTr="00030F35">
        <w:trPr>
          <w:trHeight w:hRule="exact" w:val="277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3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5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7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E70F3" w:rsidRPr="00DE70F3" w:rsidTr="00030F35">
        <w:trPr>
          <w:trHeight w:hRule="exact" w:val="697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3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25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Подвижные игры и "Веселые старты" в профессионально- педагогической подготовке будущих учителей: Учеб.-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57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DE70F3" w:rsidRPr="00030F35" w:rsidTr="00C63A26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E70F3" w:rsidRPr="00030F35" w:rsidTr="00030F35">
        <w:trPr>
          <w:trHeight w:hRule="exact" w:val="478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61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Зебзеева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В.А. Играем с детьми раннего </w:t>
            </w:r>
            <w:proofErr w:type="gram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возраста :</w:t>
            </w:r>
            <w:proofErr w:type="gram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практическое пособие / В.А.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Зебзеева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Москва ;</w:t>
            </w:r>
            <w:proofErr w:type="gram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2015. - 157 с. - </w:t>
            </w:r>
            <w:r w:rsidRPr="00DE70F3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[Электронный ресурс]. - </w:t>
            </w:r>
            <w:r w:rsidRPr="00DE70F3">
              <w:rPr>
                <w:rFonts w:ascii="Times New Roman" w:eastAsia="Times New Roman" w:hAnsi="Times New Roman" w:cs="Times New Roman"/>
                <w:sz w:val="19"/>
                <w:szCs w:val="19"/>
              </w:rPr>
              <w:t>URL</w:t>
            </w:r>
            <w:r w:rsidRPr="00DE70F3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DE70F3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hyperlink r:id="rId13" w:history="1">
              <w:r w:rsidRPr="00DE70F3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http</w:t>
              </w:r>
              <w:r w:rsidRPr="00DE70F3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proofErr w:type="spellStart"/>
              <w:r w:rsidRPr="00DE70F3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biblioclub</w:t>
              </w:r>
              <w:proofErr w:type="spellEnd"/>
              <w:r w:rsidRPr="00DE70F3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DE70F3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 w:rsidRPr="00DE70F3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/</w:t>
              </w:r>
              <w:r w:rsidRPr="00DE70F3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index</w:t>
              </w:r>
              <w:r w:rsidRPr="00DE70F3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DE70F3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php</w:t>
              </w:r>
              <w:proofErr w:type="spellEnd"/>
              <w:r w:rsidRPr="00DE70F3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?</w:t>
              </w:r>
              <w:r w:rsidRPr="00DE70F3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page</w:t>
              </w:r>
              <w:r w:rsidRPr="00DE70F3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=</w:t>
              </w:r>
              <w:r w:rsidRPr="00DE70F3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book</w:t>
              </w:r>
              <w:r w:rsidRPr="00DE70F3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&amp;</w:t>
              </w:r>
              <w:r w:rsidRPr="00DE70F3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id</w:t>
              </w:r>
              <w:r w:rsidRPr="00DE70F3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=428742</w:t>
              </w:r>
            </w:hyperlink>
          </w:p>
        </w:tc>
      </w:tr>
      <w:tr w:rsidR="00DE70F3" w:rsidRPr="00030F35" w:rsidTr="00030F35">
        <w:trPr>
          <w:trHeight w:hRule="exact" w:val="697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61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Инновационные технологии воспитания и развития детей от 6 месяцев до 7 </w:t>
            </w:r>
            <w:proofErr w:type="gram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лет :</w:t>
            </w:r>
            <w:proofErr w:type="gram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Е.Н. Горячева, Е.В.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Конеева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А.И. Малахова, Л.П. Морозова. - </w:t>
            </w:r>
            <w:proofErr w:type="gram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«Прометей», 2012. - 228 с.</w:t>
            </w:r>
            <w:r w:rsidRPr="00DE70F3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[Электронный ресурс]. - </w:t>
            </w:r>
            <w:r w:rsidRPr="00DE70F3">
              <w:rPr>
                <w:rFonts w:ascii="Times New Roman" w:eastAsia="Times New Roman" w:hAnsi="Times New Roman" w:cs="Times New Roman"/>
                <w:sz w:val="19"/>
                <w:szCs w:val="19"/>
              </w:rPr>
              <w:t>URL</w:t>
            </w:r>
            <w:r w:rsidRPr="00DE70F3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DE70F3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hyperlink r:id="rId14" w:history="1">
              <w:r w:rsidRPr="00DE70F3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http</w:t>
              </w:r>
              <w:r w:rsidRPr="00DE70F3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proofErr w:type="spellStart"/>
              <w:r w:rsidRPr="00DE70F3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biblioclub</w:t>
              </w:r>
              <w:proofErr w:type="spellEnd"/>
              <w:r w:rsidRPr="00DE70F3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DE70F3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 w:rsidRPr="00DE70F3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/</w:t>
              </w:r>
              <w:r w:rsidRPr="00DE70F3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index</w:t>
              </w:r>
              <w:r w:rsidRPr="00DE70F3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DE70F3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php</w:t>
              </w:r>
              <w:proofErr w:type="spellEnd"/>
              <w:r w:rsidRPr="00DE70F3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?</w:t>
              </w:r>
              <w:r w:rsidRPr="00DE70F3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page</w:t>
              </w:r>
              <w:r w:rsidRPr="00DE70F3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=</w:t>
              </w:r>
              <w:r w:rsidRPr="00DE70F3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book</w:t>
              </w:r>
              <w:r w:rsidRPr="00DE70F3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&amp;</w:t>
              </w:r>
              <w:r w:rsidRPr="00DE70F3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id</w:t>
              </w:r>
              <w:r w:rsidRPr="00DE70F3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=271639</w:t>
              </w:r>
            </w:hyperlink>
            <w:r w:rsidRPr="00DE70F3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DE70F3" w:rsidRPr="00DE70F3" w:rsidTr="00C63A26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E70F3" w:rsidRPr="00DE70F3" w:rsidTr="00030F35">
        <w:trPr>
          <w:trHeight w:hRule="exact" w:val="712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61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030F35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</w:p>
        </w:tc>
      </w:tr>
      <w:tr w:rsidR="00DE70F3" w:rsidRPr="00DE70F3" w:rsidTr="00C63A26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bookmarkStart w:id="0" w:name="_GoBack"/>
            <w:bookmarkEnd w:id="0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E70F3" w:rsidRPr="00030F35" w:rsidTr="00030F35">
        <w:trPr>
          <w:trHeight w:hRule="exact" w:val="287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61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DE70F3" w:rsidRPr="00030F35" w:rsidTr="00030F35">
        <w:trPr>
          <w:trHeight w:hRule="exact" w:val="287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61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DE70F3" w:rsidRPr="00030F35" w:rsidTr="00030F35">
        <w:trPr>
          <w:trHeight w:hRule="exact" w:val="287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61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DE70F3" w:rsidRPr="00030F35" w:rsidTr="00030F35">
        <w:trPr>
          <w:trHeight w:hRule="exact" w:val="287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61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DE70F3" w:rsidRPr="00030F35" w:rsidTr="00030F35">
        <w:trPr>
          <w:trHeight w:hRule="exact" w:val="287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61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doshped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Дошкольная педагогика</w:t>
            </w:r>
          </w:p>
        </w:tc>
      </w:tr>
      <w:tr w:rsidR="00DE70F3" w:rsidRPr="00030F35" w:rsidTr="00030F35">
        <w:trPr>
          <w:trHeight w:hRule="exact" w:val="287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61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DE70F3" w:rsidRPr="00030F35" w:rsidTr="00030F35">
        <w:trPr>
          <w:trHeight w:hRule="exact" w:val="277"/>
        </w:trPr>
        <w:tc>
          <w:tcPr>
            <w:tcW w:w="658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302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409" w:type="dxa"/>
            <w:gridSpan w:val="2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81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3181" w:type="dxa"/>
            <w:gridSpan w:val="2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2543" w:type="dxa"/>
          </w:tcPr>
          <w:p w:rsidR="00DE70F3" w:rsidRPr="00DE70F3" w:rsidRDefault="00DE70F3" w:rsidP="00DE70F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DE70F3" w:rsidRPr="00030F35" w:rsidTr="00C63A26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E70F3" w:rsidRPr="00030F35" w:rsidTr="00030F35">
        <w:trPr>
          <w:trHeight w:hRule="exact" w:val="507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61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аудитории, оборудованной ПЭВМ, видеотехникой для презентаций, средствами звуковоспроизведения.</w:t>
            </w:r>
          </w:p>
        </w:tc>
      </w:tr>
      <w:tr w:rsidR="00DE70F3" w:rsidRPr="00030F35" w:rsidTr="00030F35">
        <w:trPr>
          <w:trHeight w:hRule="exact" w:val="287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61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учебной аудитории: видеозаписи записи детской игры.</w:t>
            </w:r>
          </w:p>
        </w:tc>
      </w:tr>
      <w:tr w:rsidR="00DE70F3" w:rsidRPr="00030F35" w:rsidTr="00030F35">
        <w:trPr>
          <w:trHeight w:hRule="exact" w:val="287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61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интерактивная доска, мультимедийное оборудование, выход в Интернет.</w:t>
            </w:r>
          </w:p>
        </w:tc>
      </w:tr>
    </w:tbl>
    <w:p w:rsidR="00DE70F3" w:rsidRPr="00DE70F3" w:rsidRDefault="00DE70F3" w:rsidP="00DE70F3">
      <w:pPr>
        <w:rPr>
          <w:rFonts w:ascii="Calibri" w:eastAsia="Times New Roman" w:hAnsi="Calibri" w:cs="Times New Roman"/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274"/>
      </w:tblGrid>
      <w:tr w:rsidR="00DE70F3" w:rsidRPr="00030F35" w:rsidTr="00C63A26">
        <w:trPr>
          <w:trHeight w:hRule="exact" w:val="277"/>
        </w:trPr>
        <w:tc>
          <w:tcPr>
            <w:tcW w:w="10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DE70F3" w:rsidRPr="00030F35" w:rsidTr="00C63A26">
        <w:trPr>
          <w:trHeight w:hRule="exact" w:val="1576"/>
        </w:trPr>
        <w:tc>
          <w:tcPr>
            <w:tcW w:w="10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Методические рекомендации по изучению курса представлены в ЭУМК "Игровая деятельность дошкольников" </w:t>
            </w: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=1030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по дисциплине представлен в Приложении 2</w:t>
            </w:r>
          </w:p>
          <w:p w:rsidR="00DE70F3" w:rsidRPr="00DE70F3" w:rsidRDefault="00DE70F3" w:rsidP="00DE70F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представлены нормативные документы "Положение о рейтинговой системе оценки качества подготовки студентов", "Памятка студенту по рейтинговой системе оценки качества подготовки студента" по адресу </w:t>
            </w: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DE70F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</w:p>
        </w:tc>
      </w:tr>
    </w:tbl>
    <w:p w:rsidR="00DE70F3" w:rsidRPr="00DE70F3" w:rsidRDefault="00DE70F3" w:rsidP="00DE70F3">
      <w:pPr>
        <w:rPr>
          <w:rFonts w:ascii="Calibri" w:eastAsia="Times New Roman" w:hAnsi="Calibri" w:cs="Times New Roman"/>
          <w:lang w:val="ru-RU"/>
        </w:rPr>
      </w:pPr>
    </w:p>
    <w:p w:rsidR="00FE67DA" w:rsidRPr="00C02E19" w:rsidRDefault="00FE67DA">
      <w:pPr>
        <w:rPr>
          <w:sz w:val="0"/>
          <w:szCs w:val="0"/>
          <w:lang w:val="ru-RU"/>
        </w:rPr>
      </w:pPr>
    </w:p>
    <w:sectPr w:rsidR="00FE67DA" w:rsidRPr="00C02E1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30F35"/>
    <w:rsid w:val="001F0BC7"/>
    <w:rsid w:val="00305140"/>
    <w:rsid w:val="006E35B0"/>
    <w:rsid w:val="00C02E19"/>
    <w:rsid w:val="00D31453"/>
    <w:rsid w:val="00DE70F3"/>
    <w:rsid w:val="00E209E2"/>
    <w:rsid w:val="00FE67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4FD20497-6B8D-4456-9B82-D04033F03D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02E1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C02E1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11996" TargetMode="External"/><Relationship Id="rId13" Type="http://schemas.openxmlformats.org/officeDocument/2006/relationships/hyperlink" Target="http://biblioclub.ru/index.php?page=book&amp;id=428742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272170" TargetMode="External"/><Relationship Id="rId12" Type="http://schemas.openxmlformats.org/officeDocument/2006/relationships/hyperlink" Target="http://biblioclub.ru/index.php?page=book&amp;id=212168" TargetMode="Externa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hyperlink" Target="http://biblioclub.ru/index.php?page=book&amp;id=481574" TargetMode="External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hyperlink" Target="http://biblioclub.ru/index.php?page=book&amp;id=482516" TargetMode="External"/><Relationship Id="rId4" Type="http://schemas.openxmlformats.org/officeDocument/2006/relationships/image" Target="media/image1.png"/><Relationship Id="rId9" Type="http://schemas.openxmlformats.org/officeDocument/2006/relationships/hyperlink" Target="http://biblioclub.ru/index.php?page=book&amp;id=272302" TargetMode="External"/><Relationship Id="rId14" Type="http://schemas.openxmlformats.org/officeDocument/2006/relationships/hyperlink" Target="http://biblioclub.ru/index.php?page=book&amp;id=271639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2677</Words>
  <Characters>15261</Characters>
  <Application>Microsoft Office Word</Application>
  <DocSecurity>0</DocSecurity>
  <Lines>127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ДОЗС-16_plx_Игровая деятельность дошкольников</vt:lpstr>
      <vt:lpstr>Лист1</vt:lpstr>
    </vt:vector>
  </TitlesOfParts>
  <Company/>
  <LinksUpToDate>false</LinksUpToDate>
  <CharactersWithSpaces>17903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ДОЗС-16_plx_Игровая деятельность дошкольников</dc:title>
  <dc:creator>FastReport.NET</dc:creator>
  <cp:lastModifiedBy>Пользователь Windows</cp:lastModifiedBy>
  <cp:revision>7</cp:revision>
  <dcterms:created xsi:type="dcterms:W3CDTF">2019-03-19T17:13:00Z</dcterms:created>
  <dcterms:modified xsi:type="dcterms:W3CDTF">2019-07-08T21:03:00Z</dcterms:modified>
</cp:coreProperties>
</file>